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附件1：</w:t>
      </w:r>
    </w:p>
    <w:p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2023年发展团员名额分配表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院    系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总人数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团员数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非团员数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入团名额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音乐学院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277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220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57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舞蹈学院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415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243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172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戏剧学院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474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298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176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传媒学院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954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681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273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美术学院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304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164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140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设计学院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678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343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335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校团委</w:t>
            </w:r>
            <w:bookmarkStart w:id="0" w:name="_GoBack"/>
            <w:bookmarkEnd w:id="0"/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\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9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注：总人数与团员数为除去毕业生的数量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2MmE1ZmEwYWRjOGJhYmYyZGUyNmFmMzcwNTU5NmYifQ=="/>
  </w:docVars>
  <w:rsids>
    <w:rsidRoot w:val="692C35B1"/>
    <w:rsid w:val="063102D9"/>
    <w:rsid w:val="692C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144</Characters>
  <Lines>0</Lines>
  <Paragraphs>0</Paragraphs>
  <TotalTime>0</TotalTime>
  <ScaleCrop>false</ScaleCrop>
  <LinksUpToDate>false</LinksUpToDate>
  <CharactersWithSpaces>148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2023-04-27T13:46:00Z</dcterms:created>
  <dc:creator>井彦</dc:creator>
  <cp:lastModifiedBy>赵清晨</cp:lastModifiedBy>
  <dcterms:modified xsi:type="dcterms:W3CDTF">2023-04-28T01:26:39Z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980FCA97B6854AA591BEC080C028037F_11</vt:lpwstr>
  </property>
</Properties>
</file>